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3C" w:rsidRPr="00223E62" w:rsidRDefault="00223E62" w:rsidP="00223E62">
      <w:pPr>
        <w:jc w:val="left"/>
        <w:rPr>
          <w:rFonts w:ascii="黑体" w:eastAsia="黑体" w:hAnsi="黑体"/>
          <w:b/>
        </w:rPr>
      </w:pPr>
      <w:r w:rsidRPr="00223E62">
        <w:rPr>
          <w:rFonts w:ascii="黑体" w:eastAsia="黑体" w:hAnsi="黑体" w:hint="eastAsia"/>
        </w:rPr>
        <w:t>附件</w:t>
      </w:r>
      <w:r w:rsidRPr="00223E62">
        <w:rPr>
          <w:rFonts w:ascii="黑体" w:eastAsia="黑体" w:hAnsi="黑体" w:hint="eastAsia"/>
          <w:b/>
        </w:rPr>
        <w:t>：</w:t>
      </w:r>
    </w:p>
    <w:p w:rsidR="00111236" w:rsidRDefault="00111236" w:rsidP="00393F3C"/>
    <w:tbl>
      <w:tblPr>
        <w:tblW w:w="8901" w:type="dxa"/>
        <w:tblInd w:w="93" w:type="dxa"/>
        <w:tblLayout w:type="fixed"/>
        <w:tblLook w:val="04A0"/>
      </w:tblPr>
      <w:tblGrid>
        <w:gridCol w:w="866"/>
        <w:gridCol w:w="6583"/>
        <w:gridCol w:w="1452"/>
      </w:tblGrid>
      <w:tr w:rsidR="00111236">
        <w:trPr>
          <w:trHeight w:val="303"/>
        </w:trPr>
        <w:tc>
          <w:tcPr>
            <w:tcW w:w="89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11236" w:rsidRPr="00223E62" w:rsidRDefault="00371CED" w:rsidP="00393F3C">
            <w:pPr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</w:pPr>
            <w:r w:rsidRPr="00223E62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202</w:t>
            </w:r>
            <w:r w:rsidR="0092047A" w:rsidRPr="00223E62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5</w:t>
            </w:r>
            <w:r w:rsidRPr="00223E62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年度常熟市商品房预售资金监管银行综合考核结果汇总表</w:t>
            </w:r>
          </w:p>
          <w:p w:rsidR="00223E62" w:rsidRDefault="00223E62" w:rsidP="00393F3C">
            <w:pPr>
              <w:rPr>
                <w:kern w:val="0"/>
              </w:rPr>
            </w:pPr>
          </w:p>
        </w:tc>
      </w:tr>
      <w:tr w:rsidR="00111236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监管银行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考核分数</w:t>
            </w:r>
          </w:p>
        </w:tc>
      </w:tr>
      <w:tr w:rsidR="00111236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华夏银行股份有限公司常熟支行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100分</w:t>
            </w:r>
          </w:p>
        </w:tc>
      </w:tr>
      <w:tr w:rsidR="00111236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中信银行股份有限公司常熟支行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100分</w:t>
            </w:r>
          </w:p>
        </w:tc>
      </w:tr>
      <w:tr w:rsidR="00111236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92047A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交通银行股份有限公司常熟分行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1236" w:rsidRDefault="00371CED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100分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江苏常熟农村商业银行股份有限公司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100</w:t>
            </w:r>
            <w:r>
              <w:rPr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上海银行股份有限公司常熟支行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100分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平安银行股份有限公司常熟支行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100分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中国银行股份有限公司常熟分行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98</w:t>
            </w:r>
            <w:r w:rsidR="00393F3C">
              <w:rPr>
                <w:rFonts w:hint="eastAsia"/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bookmarkStart w:id="0" w:name="_GoBack"/>
            <w:bookmarkEnd w:id="0"/>
            <w:r>
              <w:rPr>
                <w:kern w:val="0"/>
              </w:rPr>
              <w:t>浙商银行股份有限公司常熟支行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98</w:t>
            </w:r>
            <w:r w:rsidR="00393F3C">
              <w:rPr>
                <w:rFonts w:hint="eastAsia"/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Pr="00393F3C" w:rsidRDefault="00393F3C" w:rsidP="00393F3C">
            <w:pPr>
              <w:rPr>
                <w:rFonts w:hAnsi="宋体" w:cs="宋体"/>
                <w:color w:val="000000"/>
                <w:kern w:val="0"/>
              </w:rPr>
            </w:pPr>
            <w:r w:rsidRPr="00393F3C">
              <w:rPr>
                <w:rFonts w:hint="eastAsia"/>
              </w:rPr>
              <w:t>苏州银行股份有限公司常熟支行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96</w:t>
            </w:r>
            <w:r w:rsidR="00393F3C">
              <w:rPr>
                <w:rFonts w:hint="eastAsia"/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中国建设银行股份有限公司常熟分行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A37EA3">
            <w:pPr>
              <w:rPr>
                <w:kern w:val="0"/>
              </w:rPr>
            </w:pPr>
            <w:r>
              <w:rPr>
                <w:kern w:val="0"/>
              </w:rPr>
              <w:t>9</w:t>
            </w:r>
            <w:r w:rsidR="00A37EA3"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江苏银行股份有限公司常熟支行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95分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中国农业银行股份有限公司常熟分行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A37EA3">
            <w:pPr>
              <w:rPr>
                <w:kern w:val="0"/>
              </w:rPr>
            </w:pPr>
            <w:r>
              <w:rPr>
                <w:kern w:val="0"/>
              </w:rPr>
              <w:t>9</w:t>
            </w:r>
            <w:r w:rsidR="00A37EA3"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江苏张家港农村商业银行股份有限公司常熟支行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88</w:t>
            </w:r>
            <w:r w:rsidR="00393F3C">
              <w:rPr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中国邮政储蓄银行股份有限公司常熟市支行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86</w:t>
            </w:r>
            <w:r w:rsidR="00393F3C">
              <w:rPr>
                <w:kern w:val="0"/>
              </w:rPr>
              <w:t>分</w:t>
            </w:r>
          </w:p>
        </w:tc>
      </w:tr>
      <w:tr w:rsidR="00393F3C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393F3C" w:rsidP="00393F3C">
            <w:pPr>
              <w:rPr>
                <w:kern w:val="0"/>
              </w:rPr>
            </w:pPr>
            <w:r>
              <w:rPr>
                <w:kern w:val="0"/>
              </w:rPr>
              <w:t>中国工商银行股份有限公司常熟支行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F3C" w:rsidRDefault="00A37EA3" w:rsidP="00393F3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78</w:t>
            </w:r>
            <w:r w:rsidR="00393F3C">
              <w:rPr>
                <w:kern w:val="0"/>
              </w:rPr>
              <w:t>分</w:t>
            </w:r>
          </w:p>
        </w:tc>
      </w:tr>
    </w:tbl>
    <w:p w:rsidR="00111236" w:rsidRDefault="00111236" w:rsidP="00393F3C"/>
    <w:sectPr w:rsidR="00111236" w:rsidSect="00111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4D" w:rsidRDefault="006A044D" w:rsidP="00393F3C">
      <w:r>
        <w:separator/>
      </w:r>
    </w:p>
  </w:endnote>
  <w:endnote w:type="continuationSeparator" w:id="1">
    <w:p w:rsidR="006A044D" w:rsidRDefault="006A044D" w:rsidP="0039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4D" w:rsidRDefault="006A044D" w:rsidP="00393F3C">
      <w:r>
        <w:separator/>
      </w:r>
    </w:p>
  </w:footnote>
  <w:footnote w:type="continuationSeparator" w:id="1">
    <w:p w:rsidR="006A044D" w:rsidRDefault="006A044D" w:rsidP="00393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I3YjM1YzM2MWM2ZDNkZmNlNjY4YWQzN2FlOTdjOTkifQ=="/>
  </w:docVars>
  <w:rsids>
    <w:rsidRoot w:val="0090332C"/>
    <w:rsid w:val="00111236"/>
    <w:rsid w:val="0021070B"/>
    <w:rsid w:val="00223E62"/>
    <w:rsid w:val="00371CED"/>
    <w:rsid w:val="00393F3C"/>
    <w:rsid w:val="00592DC9"/>
    <w:rsid w:val="006A044D"/>
    <w:rsid w:val="0090332C"/>
    <w:rsid w:val="0092047A"/>
    <w:rsid w:val="00A30874"/>
    <w:rsid w:val="00A37EA3"/>
    <w:rsid w:val="00CF0E6B"/>
    <w:rsid w:val="00F773BD"/>
    <w:rsid w:val="0FA933C0"/>
    <w:rsid w:val="13FC4407"/>
    <w:rsid w:val="14535FF1"/>
    <w:rsid w:val="169F1079"/>
    <w:rsid w:val="1B980606"/>
    <w:rsid w:val="1D3C148F"/>
    <w:rsid w:val="258C1362"/>
    <w:rsid w:val="26D1527F"/>
    <w:rsid w:val="2F01691D"/>
    <w:rsid w:val="345F1DDC"/>
    <w:rsid w:val="360B7245"/>
    <w:rsid w:val="3C64193A"/>
    <w:rsid w:val="47975C19"/>
    <w:rsid w:val="5AA20705"/>
    <w:rsid w:val="5BF36574"/>
    <w:rsid w:val="646063E9"/>
    <w:rsid w:val="64FE1458"/>
    <w:rsid w:val="735A7977"/>
    <w:rsid w:val="78F460E9"/>
    <w:rsid w:val="79A8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93F3C"/>
    <w:pPr>
      <w:jc w:val="center"/>
    </w:pPr>
    <w:rPr>
      <w:rFonts w:ascii="仿宋_GB2312" w:eastAsia="仿宋_GB2312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111236"/>
    <w:pPr>
      <w:spacing w:after="150"/>
      <w:jc w:val="left"/>
    </w:pPr>
    <w:rPr>
      <w:rFonts w:cs="Times New Roman"/>
      <w:kern w:val="0"/>
    </w:rPr>
  </w:style>
  <w:style w:type="character" w:styleId="a4">
    <w:name w:val="Strong"/>
    <w:basedOn w:val="a0"/>
    <w:autoRedefine/>
    <w:uiPriority w:val="22"/>
    <w:qFormat/>
    <w:rsid w:val="00111236"/>
    <w:rPr>
      <w:b/>
      <w:bCs/>
    </w:rPr>
  </w:style>
  <w:style w:type="character" w:styleId="a5">
    <w:name w:val="FollowedHyperlink"/>
    <w:basedOn w:val="a0"/>
    <w:autoRedefine/>
    <w:uiPriority w:val="99"/>
    <w:semiHidden/>
    <w:unhideWhenUsed/>
    <w:qFormat/>
    <w:rsid w:val="00111236"/>
    <w:rPr>
      <w:color w:val="337AB7"/>
      <w:u w:val="none"/>
    </w:rPr>
  </w:style>
  <w:style w:type="character" w:styleId="HTML">
    <w:name w:val="HTML Definition"/>
    <w:basedOn w:val="a0"/>
    <w:autoRedefine/>
    <w:uiPriority w:val="99"/>
    <w:semiHidden/>
    <w:unhideWhenUsed/>
    <w:qFormat/>
    <w:rsid w:val="00111236"/>
    <w:rPr>
      <w:i/>
      <w:iCs/>
    </w:rPr>
  </w:style>
  <w:style w:type="character" w:styleId="a6">
    <w:name w:val="Hyperlink"/>
    <w:basedOn w:val="a0"/>
    <w:autoRedefine/>
    <w:uiPriority w:val="99"/>
    <w:semiHidden/>
    <w:unhideWhenUsed/>
    <w:qFormat/>
    <w:rsid w:val="00111236"/>
    <w:rPr>
      <w:color w:val="337AB7"/>
      <w:u w:val="none"/>
    </w:rPr>
  </w:style>
  <w:style w:type="character" w:styleId="HTML0">
    <w:name w:val="HTML Code"/>
    <w:basedOn w:val="a0"/>
    <w:autoRedefine/>
    <w:uiPriority w:val="99"/>
    <w:semiHidden/>
    <w:unhideWhenUsed/>
    <w:qFormat/>
    <w:rsid w:val="00111236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uiPriority w:val="99"/>
    <w:semiHidden/>
    <w:unhideWhenUsed/>
    <w:qFormat/>
    <w:rsid w:val="00111236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uiPriority w:val="99"/>
    <w:semiHidden/>
    <w:unhideWhenUsed/>
    <w:qFormat/>
    <w:rsid w:val="00111236"/>
    <w:rPr>
      <w:rFonts w:ascii="Consolas" w:eastAsia="Consolas" w:hAnsi="Consolas" w:cs="Consolas"/>
      <w:sz w:val="21"/>
      <w:szCs w:val="21"/>
    </w:rPr>
  </w:style>
  <w:style w:type="character" w:customStyle="1" w:styleId="status02">
    <w:name w:val="status02"/>
    <w:basedOn w:val="a0"/>
    <w:autoRedefine/>
    <w:qFormat/>
    <w:rsid w:val="00111236"/>
    <w:rPr>
      <w:shd w:val="clear" w:color="auto" w:fill="E75D12"/>
    </w:rPr>
  </w:style>
  <w:style w:type="character" w:customStyle="1" w:styleId="status021">
    <w:name w:val="status021"/>
    <w:basedOn w:val="a0"/>
    <w:autoRedefine/>
    <w:qFormat/>
    <w:rsid w:val="00111236"/>
    <w:rPr>
      <w:shd w:val="clear" w:color="auto" w:fill="E75D12"/>
    </w:rPr>
  </w:style>
  <w:style w:type="character" w:customStyle="1" w:styleId="status03">
    <w:name w:val="status03"/>
    <w:basedOn w:val="a0"/>
    <w:autoRedefine/>
    <w:qFormat/>
    <w:rsid w:val="00111236"/>
    <w:rPr>
      <w:shd w:val="clear" w:color="auto" w:fill="999999"/>
    </w:rPr>
  </w:style>
  <w:style w:type="character" w:customStyle="1" w:styleId="status031">
    <w:name w:val="status031"/>
    <w:basedOn w:val="a0"/>
    <w:autoRedefine/>
    <w:qFormat/>
    <w:rsid w:val="00111236"/>
    <w:rPr>
      <w:shd w:val="clear" w:color="auto" w:fill="999999"/>
    </w:rPr>
  </w:style>
  <w:style w:type="character" w:customStyle="1" w:styleId="status04">
    <w:name w:val="status04"/>
    <w:basedOn w:val="a0"/>
    <w:autoRedefine/>
    <w:qFormat/>
    <w:rsid w:val="00111236"/>
    <w:rPr>
      <w:shd w:val="clear" w:color="auto" w:fill="6CC027"/>
    </w:rPr>
  </w:style>
  <w:style w:type="character" w:customStyle="1" w:styleId="status041">
    <w:name w:val="status041"/>
    <w:basedOn w:val="a0"/>
    <w:autoRedefine/>
    <w:qFormat/>
    <w:rsid w:val="00111236"/>
    <w:rPr>
      <w:shd w:val="clear" w:color="auto" w:fill="6CC027"/>
    </w:rPr>
  </w:style>
  <w:style w:type="character" w:customStyle="1" w:styleId="first-child">
    <w:name w:val="first-child"/>
    <w:basedOn w:val="a0"/>
    <w:autoRedefine/>
    <w:qFormat/>
    <w:rsid w:val="00111236"/>
  </w:style>
  <w:style w:type="character" w:customStyle="1" w:styleId="last-child1">
    <w:name w:val="last-child1"/>
    <w:basedOn w:val="a0"/>
    <w:autoRedefine/>
    <w:qFormat/>
    <w:rsid w:val="00111236"/>
  </w:style>
  <w:style w:type="paragraph" w:customStyle="1" w:styleId="Style19">
    <w:name w:val="_Style 19"/>
    <w:basedOn w:val="a"/>
    <w:next w:val="a"/>
    <w:autoRedefine/>
    <w:qFormat/>
    <w:rsid w:val="00111236"/>
    <w:pPr>
      <w:pBdr>
        <w:bottom w:val="single" w:sz="6" w:space="1" w:color="auto"/>
      </w:pBdr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autoRedefine/>
    <w:qFormat/>
    <w:rsid w:val="00111236"/>
    <w:pPr>
      <w:pBdr>
        <w:top w:val="single" w:sz="6" w:space="1" w:color="auto"/>
      </w:pBdr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autoRedefine/>
    <w:qFormat/>
    <w:rsid w:val="00111236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92047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9204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920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9204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ody Text"/>
    <w:basedOn w:val="a"/>
    <w:link w:val="Char1"/>
    <w:semiHidden/>
    <w:unhideWhenUsed/>
    <w:qFormat/>
    <w:rsid w:val="0092047A"/>
    <w:pPr>
      <w:kinsoku w:val="0"/>
      <w:autoSpaceDE w:val="0"/>
      <w:autoSpaceDN w:val="0"/>
      <w:adjustRightInd w:val="0"/>
      <w:snapToGrid w:val="0"/>
      <w:jc w:val="left"/>
    </w:pPr>
    <w:rPr>
      <w:rFonts w:ascii="仿宋" w:eastAsia="仿宋" w:hAnsi="仿宋" w:cs="仿宋"/>
      <w:color w:val="000000"/>
      <w:kern w:val="0"/>
      <w:sz w:val="31"/>
      <w:szCs w:val="31"/>
      <w:lang w:eastAsia="en-US"/>
    </w:rPr>
  </w:style>
  <w:style w:type="character" w:customStyle="1" w:styleId="Char1">
    <w:name w:val="正文文本 Char"/>
    <w:basedOn w:val="a0"/>
    <w:link w:val="a9"/>
    <w:semiHidden/>
    <w:qFormat/>
    <w:rsid w:val="0092047A"/>
    <w:rPr>
      <w:rFonts w:ascii="仿宋" w:eastAsia="仿宋" w:hAnsi="仿宋" w:cs="仿宋"/>
      <w:color w:val="000000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HP Inc.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查心娴</dc:creator>
  <cp:lastModifiedBy>何沁华</cp:lastModifiedBy>
  <cp:revision>3</cp:revision>
  <dcterms:created xsi:type="dcterms:W3CDTF">2025-12-03T07:50:00Z</dcterms:created>
  <dcterms:modified xsi:type="dcterms:W3CDTF">2025-12-03T08:35:00Z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07979910EC284D2B8787FC99E6D4DB8C</vt:lpwstr>
  </property>
</Properties>
</file>